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EB26" w14:textId="77777777" w:rsidR="00AE00D3" w:rsidRDefault="00AE00D3" w:rsidP="00AE00D3">
      <w:pPr>
        <w:ind w:firstLineChars="0" w:firstLine="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附件1</w:t>
      </w:r>
    </w:p>
    <w:p w14:paraId="21EA08B1" w14:textId="77777777" w:rsidR="00AE00D3" w:rsidRDefault="00AE00D3" w:rsidP="00AE00D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6C220C">
        <w:rPr>
          <w:rFonts w:ascii="华文中宋" w:eastAsia="华文中宋" w:hAnsi="华文中宋" w:cs="华文中宋"/>
          <w:b/>
          <w:bCs/>
          <w:sz w:val="36"/>
          <w:szCs w:val="36"/>
        </w:rPr>
        <w:t>中国高等教育学会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教师教育分会</w:t>
      </w:r>
    </w:p>
    <w:p w14:paraId="2A5C39C1" w14:textId="77777777" w:rsidR="00AE00D3" w:rsidRDefault="00AE00D3" w:rsidP="00AE00D3">
      <w:pPr>
        <w:ind w:firstLineChars="0" w:firstLine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6C220C">
        <w:rPr>
          <w:rFonts w:ascii="华文中宋" w:eastAsia="华文中宋" w:hAnsi="华文中宋" w:cs="华文中宋"/>
          <w:b/>
          <w:bCs/>
          <w:sz w:val="36"/>
          <w:szCs w:val="36"/>
        </w:rPr>
        <w:t>“</w:t>
      </w:r>
      <w:r w:rsidRPr="00AE00D3">
        <w:rPr>
          <w:rFonts w:ascii="华文中宋" w:eastAsia="华文中宋" w:hAnsi="华文中宋" w:cs="华文中宋" w:hint="eastAsia"/>
          <w:b/>
          <w:bCs/>
          <w:sz w:val="36"/>
          <w:szCs w:val="36"/>
        </w:rPr>
        <w:t>现代化教育强国建设与教师教育改革</w:t>
      </w:r>
      <w:r w:rsidRPr="006C220C">
        <w:rPr>
          <w:rFonts w:ascii="华文中宋" w:eastAsia="华文中宋" w:hAnsi="华文中宋" w:cs="华文中宋"/>
          <w:b/>
          <w:bCs/>
          <w:sz w:val="36"/>
          <w:szCs w:val="36"/>
        </w:rPr>
        <w:t>”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课题指南</w:t>
      </w:r>
    </w:p>
    <w:p w14:paraId="2F207795" w14:textId="77777777" w:rsidR="00AE00D3" w:rsidRDefault="00AE00D3" w:rsidP="00AE00D3">
      <w:pPr>
        <w:pStyle w:val="p0"/>
        <w:ind w:firstLine="602"/>
        <w:rPr>
          <w:rFonts w:ascii="楷体" w:eastAsia="楷体" w:hAnsi="楷体" w:cs="楷体" w:hint="default"/>
          <w:b/>
          <w:bCs/>
          <w:sz w:val="30"/>
          <w:szCs w:val="3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一、重大课题</w:t>
      </w:r>
      <w:r w:rsidR="001E220C">
        <w:rPr>
          <w:rFonts w:ascii="楷体" w:eastAsia="楷体" w:hAnsi="楷体" w:cs="楷体" w:hint="default"/>
          <w:b/>
          <w:bCs/>
          <w:sz w:val="30"/>
          <w:szCs w:val="30"/>
        </w:rPr>
        <w:t>(4</w:t>
      </w:r>
      <w:r w:rsidR="001E220C">
        <w:rPr>
          <w:rFonts w:ascii="楷体" w:eastAsia="楷体" w:hAnsi="楷体" w:cs="楷体"/>
          <w:b/>
          <w:bCs/>
          <w:sz w:val="30"/>
          <w:szCs w:val="30"/>
        </w:rPr>
        <w:t>项</w:t>
      </w:r>
      <w:r w:rsidR="001E220C">
        <w:rPr>
          <w:rFonts w:ascii="楷体" w:eastAsia="楷体" w:hAnsi="楷体" w:cs="楷体" w:hint="default"/>
          <w:b/>
          <w:bCs/>
          <w:sz w:val="30"/>
          <w:szCs w:val="30"/>
        </w:rPr>
        <w:t>)</w:t>
      </w:r>
      <w:r>
        <w:rPr>
          <w:rFonts w:ascii="楷体" w:eastAsia="楷体" w:hAnsi="楷体" w:cs="楷体"/>
          <w:b/>
          <w:bCs/>
          <w:sz w:val="30"/>
          <w:szCs w:val="30"/>
        </w:rPr>
        <w:t>：</w:t>
      </w:r>
    </w:p>
    <w:p w14:paraId="0B985A23" w14:textId="5D914073" w:rsidR="00AE00D3" w:rsidRPr="00C844B5" w:rsidRDefault="00C844B5" w:rsidP="001E220C">
      <w:pPr>
        <w:pStyle w:val="p0"/>
        <w:numPr>
          <w:ilvl w:val="0"/>
          <w:numId w:val="1"/>
        </w:numPr>
        <w:ind w:firstLineChars="0"/>
        <w:rPr>
          <w:rFonts w:ascii="仿宋" w:eastAsia="仿宋" w:hAnsi="仿宋" w:cs="仿宋_GB2312" w:hint="default"/>
          <w:szCs w:val="32"/>
        </w:rPr>
      </w:pPr>
      <w:r w:rsidRPr="00C844B5">
        <w:rPr>
          <w:rFonts w:ascii="仿宋" w:eastAsia="仿宋" w:hAnsi="仿宋" w:cs="仿宋_GB2312"/>
          <w:szCs w:val="32"/>
        </w:rPr>
        <w:t>中国共产党百年教师教育方针研究</w:t>
      </w:r>
    </w:p>
    <w:p w14:paraId="6EC69D5F" w14:textId="7B527D75" w:rsidR="001E220C" w:rsidRPr="00C844B5" w:rsidRDefault="00C844B5" w:rsidP="001E220C">
      <w:pPr>
        <w:pStyle w:val="p0"/>
        <w:numPr>
          <w:ilvl w:val="0"/>
          <w:numId w:val="1"/>
        </w:numPr>
        <w:ind w:firstLineChars="0"/>
        <w:rPr>
          <w:rFonts w:ascii="仿宋" w:eastAsia="仿宋" w:hAnsi="仿宋" w:cs="仿宋_GB2312" w:hint="default"/>
          <w:szCs w:val="32"/>
        </w:rPr>
      </w:pPr>
      <w:r>
        <w:rPr>
          <w:rFonts w:ascii="仿宋" w:eastAsia="仿宋" w:hAnsi="仿宋" w:cs="仿宋_GB2312"/>
          <w:szCs w:val="32"/>
        </w:rPr>
        <w:t>新时代教师队伍建设与高质量教师培训体系构建研究</w:t>
      </w:r>
    </w:p>
    <w:p w14:paraId="5490293E" w14:textId="7FF1D3AC" w:rsidR="001E220C" w:rsidRPr="00C844B5" w:rsidRDefault="00C844B5" w:rsidP="001E220C">
      <w:pPr>
        <w:pStyle w:val="p0"/>
        <w:numPr>
          <w:ilvl w:val="0"/>
          <w:numId w:val="1"/>
        </w:numPr>
        <w:ind w:firstLineChars="0"/>
        <w:rPr>
          <w:rFonts w:ascii="仿宋" w:eastAsia="仿宋" w:hAnsi="仿宋" w:cs="仿宋_GB2312" w:hint="default"/>
          <w:szCs w:val="32"/>
        </w:rPr>
      </w:pPr>
      <w:r>
        <w:rPr>
          <w:rFonts w:ascii="仿宋" w:eastAsia="仿宋" w:hAnsi="仿宋" w:cs="仿宋_GB2312"/>
          <w:szCs w:val="32"/>
        </w:rPr>
        <w:t>高质量教师培养体系构建研究</w:t>
      </w:r>
    </w:p>
    <w:p w14:paraId="249A15FA" w14:textId="0D9A9105" w:rsidR="00AE00D3" w:rsidRPr="009D6C93" w:rsidRDefault="00C844B5" w:rsidP="009D6C93">
      <w:pPr>
        <w:pStyle w:val="p0"/>
        <w:numPr>
          <w:ilvl w:val="0"/>
          <w:numId w:val="1"/>
        </w:numPr>
        <w:ind w:firstLineChars="0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/>
          <w:szCs w:val="32"/>
        </w:rPr>
        <w:t>新时代教师教育质量评价创新研究</w:t>
      </w:r>
    </w:p>
    <w:p w14:paraId="4649ED04" w14:textId="77777777" w:rsidR="00AE00D3" w:rsidRDefault="00AE00D3" w:rsidP="00AE00D3">
      <w:pPr>
        <w:pStyle w:val="p0"/>
        <w:ind w:firstLine="602"/>
        <w:rPr>
          <w:rFonts w:ascii="楷体" w:eastAsia="楷体" w:hAnsi="楷体" w:cs="楷体" w:hint="default"/>
          <w:b/>
          <w:bCs/>
          <w:sz w:val="30"/>
          <w:szCs w:val="3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二、重点课题</w:t>
      </w:r>
      <w:r w:rsidR="001E220C">
        <w:rPr>
          <w:rFonts w:ascii="楷体" w:eastAsia="楷体" w:hAnsi="楷体" w:cs="楷体"/>
          <w:b/>
          <w:bCs/>
          <w:sz w:val="30"/>
          <w:szCs w:val="30"/>
        </w:rPr>
        <w:t>（6项）</w:t>
      </w:r>
      <w:r>
        <w:rPr>
          <w:rFonts w:ascii="楷体" w:eastAsia="楷体" w:hAnsi="楷体" w:cs="楷体"/>
          <w:b/>
          <w:bCs/>
          <w:sz w:val="30"/>
          <w:szCs w:val="30"/>
        </w:rPr>
        <w:t>：</w:t>
      </w:r>
    </w:p>
    <w:p w14:paraId="1D167A16" w14:textId="012AB54F" w:rsidR="001E220C" w:rsidRPr="009D6C93" w:rsidRDefault="00C844B5" w:rsidP="001E220C">
      <w:pPr>
        <w:pStyle w:val="p0"/>
        <w:numPr>
          <w:ilvl w:val="0"/>
          <w:numId w:val="5"/>
        </w:numPr>
        <w:ind w:firstLineChars="0"/>
        <w:rPr>
          <w:rFonts w:ascii="仿宋" w:eastAsia="仿宋" w:hAnsi="仿宋" w:cs="仿宋_GB2312" w:hint="default"/>
          <w:szCs w:val="32"/>
        </w:rPr>
      </w:pPr>
      <w:r>
        <w:rPr>
          <w:rFonts w:ascii="仿宋" w:eastAsia="仿宋" w:hAnsi="仿宋" w:cs="仿宋_GB2312"/>
          <w:szCs w:val="32"/>
        </w:rPr>
        <w:t>中国</w:t>
      </w:r>
      <w:r w:rsidRPr="009D6C93">
        <w:rPr>
          <w:rFonts w:ascii="仿宋" w:eastAsia="仿宋" w:hAnsi="仿宋" w:cs="仿宋_GB2312"/>
          <w:szCs w:val="32"/>
        </w:rPr>
        <w:t>特色现代教师教育</w:t>
      </w:r>
      <w:r w:rsidR="004F4765" w:rsidRPr="009D6C93">
        <w:rPr>
          <w:rFonts w:ascii="仿宋" w:eastAsia="仿宋" w:hAnsi="仿宋" w:cs="仿宋_GB2312"/>
          <w:szCs w:val="32"/>
        </w:rPr>
        <w:t>学科建设与创新研究</w:t>
      </w:r>
    </w:p>
    <w:p w14:paraId="02566A59" w14:textId="2E4E46CB" w:rsidR="001E220C" w:rsidRPr="009D6C93" w:rsidRDefault="004F4765" w:rsidP="001E220C">
      <w:pPr>
        <w:pStyle w:val="p0"/>
        <w:numPr>
          <w:ilvl w:val="0"/>
          <w:numId w:val="5"/>
        </w:numPr>
        <w:ind w:firstLineChars="0"/>
        <w:rPr>
          <w:rFonts w:ascii="仿宋" w:eastAsia="仿宋" w:hAnsi="仿宋" w:cs="仿宋_GB2312" w:hint="default"/>
          <w:szCs w:val="32"/>
        </w:rPr>
      </w:pPr>
      <w:r w:rsidRPr="009D6C93">
        <w:rPr>
          <w:rFonts w:ascii="仿宋" w:eastAsia="仿宋" w:hAnsi="仿宋" w:cs="仿宋_GB2312"/>
          <w:szCs w:val="32"/>
        </w:rPr>
        <w:t>学前教师培养模式改革与创新研究</w:t>
      </w:r>
    </w:p>
    <w:p w14:paraId="483A8F54" w14:textId="2C5EEF1E" w:rsidR="001E220C" w:rsidRPr="00C844B5" w:rsidRDefault="004F4765" w:rsidP="001E220C">
      <w:pPr>
        <w:pStyle w:val="p0"/>
        <w:numPr>
          <w:ilvl w:val="0"/>
          <w:numId w:val="5"/>
        </w:numPr>
        <w:ind w:firstLineChars="0"/>
        <w:rPr>
          <w:rFonts w:ascii="仿宋" w:eastAsia="仿宋" w:hAnsi="仿宋" w:cs="仿宋_GB2312" w:hint="default"/>
          <w:szCs w:val="32"/>
        </w:rPr>
      </w:pPr>
      <w:r w:rsidRPr="009D6C93">
        <w:rPr>
          <w:rFonts w:ascii="仿宋" w:eastAsia="仿宋" w:hAnsi="仿宋" w:cs="仿宋_GB2312"/>
          <w:szCs w:val="32"/>
        </w:rPr>
        <w:t>基于产学研协</w:t>
      </w:r>
      <w:r>
        <w:rPr>
          <w:rFonts w:ascii="仿宋" w:eastAsia="仿宋" w:hAnsi="仿宋" w:cs="仿宋_GB2312"/>
          <w:szCs w:val="32"/>
        </w:rPr>
        <w:t>同的</w:t>
      </w:r>
      <w:r>
        <w:rPr>
          <w:rFonts w:ascii="仿宋" w:eastAsia="仿宋" w:hAnsi="仿宋" w:cs="仿宋_GB2312" w:hint="default"/>
          <w:szCs w:val="32"/>
        </w:rPr>
        <w:t>STEM</w:t>
      </w:r>
      <w:r>
        <w:rPr>
          <w:rFonts w:ascii="仿宋" w:eastAsia="仿宋" w:hAnsi="仿宋" w:cs="仿宋_GB2312"/>
          <w:szCs w:val="32"/>
        </w:rPr>
        <w:t>教师教育实施路径研究</w:t>
      </w:r>
    </w:p>
    <w:p w14:paraId="09996FCC" w14:textId="4510E03F" w:rsidR="001E220C" w:rsidRPr="00C844B5" w:rsidRDefault="004F4765" w:rsidP="001E220C">
      <w:pPr>
        <w:pStyle w:val="p0"/>
        <w:numPr>
          <w:ilvl w:val="0"/>
          <w:numId w:val="5"/>
        </w:numPr>
        <w:ind w:firstLineChars="0"/>
        <w:rPr>
          <w:rFonts w:ascii="仿宋" w:eastAsia="仿宋" w:hAnsi="仿宋" w:cs="仿宋_GB2312" w:hint="default"/>
          <w:szCs w:val="32"/>
        </w:rPr>
      </w:pPr>
      <w:r w:rsidRPr="004F4765">
        <w:rPr>
          <w:rFonts w:ascii="仿宋" w:eastAsia="仿宋" w:hAnsi="仿宋" w:cs="仿宋_GB2312"/>
          <w:szCs w:val="32"/>
        </w:rPr>
        <w:t>新时代美育教师队伍现状及建设路径研究</w:t>
      </w:r>
    </w:p>
    <w:p w14:paraId="5E62AD44" w14:textId="24ADCF73" w:rsidR="001E220C" w:rsidRPr="00C844B5" w:rsidRDefault="005878EC" w:rsidP="001E220C">
      <w:pPr>
        <w:pStyle w:val="p0"/>
        <w:numPr>
          <w:ilvl w:val="0"/>
          <w:numId w:val="5"/>
        </w:numPr>
        <w:ind w:firstLineChars="0"/>
        <w:rPr>
          <w:rFonts w:ascii="仿宋" w:eastAsia="仿宋" w:hAnsi="仿宋" w:cs="仿宋_GB2312" w:hint="default"/>
          <w:szCs w:val="32"/>
        </w:rPr>
      </w:pPr>
      <w:r>
        <w:rPr>
          <w:rFonts w:ascii="仿宋" w:eastAsia="仿宋" w:hAnsi="仿宋" w:cs="仿宋_GB2312"/>
          <w:szCs w:val="32"/>
        </w:rPr>
        <w:t>我国</w:t>
      </w:r>
      <w:proofErr w:type="gramStart"/>
      <w:r>
        <w:rPr>
          <w:rFonts w:ascii="仿宋" w:eastAsia="仿宋" w:hAnsi="仿宋" w:cs="仿宋_GB2312"/>
          <w:szCs w:val="32"/>
        </w:rPr>
        <w:t>思政课</w:t>
      </w:r>
      <w:proofErr w:type="gramEnd"/>
      <w:r>
        <w:rPr>
          <w:rFonts w:ascii="仿宋" w:eastAsia="仿宋" w:hAnsi="仿宋" w:cs="仿宋_GB2312"/>
          <w:szCs w:val="32"/>
        </w:rPr>
        <w:t>教师队伍现状与培养培训体系构建研究</w:t>
      </w:r>
    </w:p>
    <w:p w14:paraId="0F37DE7F" w14:textId="5AE767B8" w:rsidR="00AE00D3" w:rsidRPr="009D6C93" w:rsidRDefault="004F4765" w:rsidP="009D6C93">
      <w:pPr>
        <w:pStyle w:val="p0"/>
        <w:numPr>
          <w:ilvl w:val="0"/>
          <w:numId w:val="5"/>
        </w:numPr>
        <w:ind w:firstLineChars="0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/>
          <w:szCs w:val="32"/>
        </w:rPr>
        <w:t>新时代教师教育者专业标准构建与专业发展路径研究</w:t>
      </w:r>
    </w:p>
    <w:p w14:paraId="6D5F6D00" w14:textId="77777777" w:rsidR="00AE00D3" w:rsidRDefault="00AE00D3" w:rsidP="00AE00D3">
      <w:pPr>
        <w:pStyle w:val="p0"/>
        <w:ind w:firstLine="602"/>
        <w:rPr>
          <w:rFonts w:ascii="楷体" w:eastAsia="楷体" w:hAnsi="楷体" w:cs="楷体" w:hint="default"/>
          <w:b/>
          <w:bCs/>
          <w:sz w:val="30"/>
          <w:szCs w:val="30"/>
        </w:rPr>
      </w:pPr>
      <w:proofErr w:type="gramStart"/>
      <w:r>
        <w:rPr>
          <w:rFonts w:ascii="楷体" w:eastAsia="楷体" w:hAnsi="楷体" w:cs="楷体"/>
          <w:b/>
          <w:bCs/>
          <w:sz w:val="30"/>
          <w:szCs w:val="30"/>
        </w:rPr>
        <w:t>三一般</w:t>
      </w:r>
      <w:proofErr w:type="gramEnd"/>
      <w:r>
        <w:rPr>
          <w:rFonts w:ascii="楷体" w:eastAsia="楷体" w:hAnsi="楷体" w:cs="楷体"/>
          <w:b/>
          <w:bCs/>
          <w:sz w:val="30"/>
          <w:szCs w:val="30"/>
        </w:rPr>
        <w:t>课题</w:t>
      </w:r>
      <w:r w:rsidR="001E220C">
        <w:rPr>
          <w:rFonts w:ascii="楷体" w:eastAsia="楷体" w:hAnsi="楷体" w:cs="楷体"/>
          <w:b/>
          <w:bCs/>
          <w:sz w:val="30"/>
          <w:szCs w:val="30"/>
        </w:rPr>
        <w:t>（2</w:t>
      </w:r>
      <w:r w:rsidR="001E220C">
        <w:rPr>
          <w:rFonts w:ascii="楷体" w:eastAsia="楷体" w:hAnsi="楷体" w:cs="楷体" w:hint="default"/>
          <w:b/>
          <w:bCs/>
          <w:sz w:val="30"/>
          <w:szCs w:val="30"/>
        </w:rPr>
        <w:t>0</w:t>
      </w:r>
      <w:r w:rsidR="001E220C">
        <w:rPr>
          <w:rFonts w:ascii="楷体" w:eastAsia="楷体" w:hAnsi="楷体" w:cs="楷体"/>
          <w:b/>
          <w:bCs/>
          <w:sz w:val="30"/>
          <w:szCs w:val="30"/>
        </w:rPr>
        <w:t>项）</w:t>
      </w:r>
      <w:r>
        <w:rPr>
          <w:rFonts w:ascii="楷体" w:eastAsia="楷体" w:hAnsi="楷体" w:cs="楷体"/>
          <w:b/>
          <w:bCs/>
          <w:sz w:val="30"/>
          <w:szCs w:val="30"/>
        </w:rPr>
        <w:t>：</w:t>
      </w:r>
    </w:p>
    <w:p w14:paraId="00E5820E" w14:textId="093CFEE1" w:rsidR="00F65B70" w:rsidRPr="00C844B5" w:rsidRDefault="004F4765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心理健康教育教师的工作能力标准研究</w:t>
      </w:r>
    </w:p>
    <w:p w14:paraId="7FBAF9AC" w14:textId="08E55BE4" w:rsidR="001E220C" w:rsidRPr="00C844B5" w:rsidRDefault="004F4765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国际教育教师核心素养及其培养路径研究</w:t>
      </w:r>
    </w:p>
    <w:p w14:paraId="43092A3B" w14:textId="75D6C125" w:rsidR="001E220C" w:rsidRPr="00C844B5" w:rsidRDefault="004F4765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基于中学教师学科核心素养发展的大学</w:t>
      </w:r>
      <w:r w:rsidR="00557DFD">
        <w:rPr>
          <w:rFonts w:ascii="仿宋" w:eastAsia="仿宋" w:hAnsi="仿宋" w:hint="eastAsia"/>
        </w:rPr>
        <w:t>专业课程设置及教学研究</w:t>
      </w:r>
    </w:p>
    <w:p w14:paraId="51A5EA48" w14:textId="1AC3E59E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区县教师发展中心建设的实践研究</w:t>
      </w:r>
    </w:p>
    <w:p w14:paraId="6519A59E" w14:textId="0A9B757A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高层次教师队伍与拔尖创新人才培养的关系研究</w:t>
      </w:r>
    </w:p>
    <w:p w14:paraId="23F399F5" w14:textId="43D7BF88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师范</w:t>
      </w:r>
      <w:proofErr w:type="gramStart"/>
      <w:r>
        <w:rPr>
          <w:rFonts w:ascii="仿宋" w:eastAsia="仿宋" w:hAnsi="仿宋" w:hint="eastAsia"/>
        </w:rPr>
        <w:t>生劳动</w:t>
      </w:r>
      <w:proofErr w:type="gramEnd"/>
      <w:r>
        <w:rPr>
          <w:rFonts w:ascii="仿宋" w:eastAsia="仿宋" w:hAnsi="仿宋" w:hint="eastAsia"/>
        </w:rPr>
        <w:t>教育实施路径研究</w:t>
      </w:r>
    </w:p>
    <w:p w14:paraId="536613A2" w14:textId="7B4C67F8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小学教育师范生的培养模式及适宜性研究</w:t>
      </w:r>
    </w:p>
    <w:p w14:paraId="0E0C2092" w14:textId="3E249BA8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小学卓越教师培养的路径研究</w:t>
      </w:r>
    </w:p>
    <w:p w14:paraId="024A380A" w14:textId="37690B6B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体教融合背景下学校体育教师队伍建设研究</w:t>
      </w:r>
    </w:p>
    <w:p w14:paraId="7454978B" w14:textId="7EEAF5E5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人工智能驱动智慧学习环境整合与高校教师教学能力提升研究</w:t>
      </w:r>
    </w:p>
    <w:p w14:paraId="6C46AD60" w14:textId="4293A656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基础教育教师信息化素养的城乡差异现状与发展研究</w:t>
      </w:r>
    </w:p>
    <w:p w14:paraId="6E7632C9" w14:textId="3B3B3AD1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职业教育教师教学创新团队建设理论和实现路径研究</w:t>
      </w:r>
    </w:p>
    <w:p w14:paraId="47872D0C" w14:textId="5D143CF6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中国职业技术师范院校布局结构调整研究</w:t>
      </w:r>
    </w:p>
    <w:p w14:paraId="27D81215" w14:textId="2B402318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乡村振兴背景下农村体育教师专业学习共同体建设的实践研究</w:t>
      </w:r>
    </w:p>
    <w:p w14:paraId="273A789C" w14:textId="4A09C959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人工智能时代课堂教学变革与教师信息化素养提升研究</w:t>
      </w:r>
    </w:p>
    <w:p w14:paraId="0931CF5E" w14:textId="5F2A38F6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融合教育师资核心素养结构研究</w:t>
      </w:r>
    </w:p>
    <w:p w14:paraId="56ED02B1" w14:textId="7CDF10A0" w:rsidR="001E220C" w:rsidRPr="00C844B5" w:rsidRDefault="00557DFD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幼小教育衔接背景下教师</w:t>
      </w:r>
      <w:r w:rsidRPr="005878EC">
        <w:rPr>
          <w:rFonts w:ascii="仿宋" w:eastAsia="仿宋" w:hAnsi="仿宋" w:hint="eastAsia"/>
        </w:rPr>
        <w:t>素养</w:t>
      </w:r>
      <w:r>
        <w:rPr>
          <w:rFonts w:ascii="仿宋" w:eastAsia="仿宋" w:hAnsi="仿宋" w:hint="eastAsia"/>
        </w:rPr>
        <w:t>及培训体系研究</w:t>
      </w:r>
    </w:p>
    <w:p w14:paraId="5D8D2D52" w14:textId="09F87ED9" w:rsidR="001E220C" w:rsidRPr="00C844B5" w:rsidRDefault="00A55875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家校</w:t>
      </w:r>
      <w:r w:rsidRPr="005878EC">
        <w:rPr>
          <w:rFonts w:ascii="仿宋" w:eastAsia="仿宋" w:hAnsi="仿宋" w:hint="eastAsia"/>
        </w:rPr>
        <w:t>社</w:t>
      </w:r>
      <w:r>
        <w:rPr>
          <w:rFonts w:ascii="仿宋" w:eastAsia="仿宋" w:hAnsi="仿宋" w:hint="eastAsia"/>
        </w:rPr>
        <w:t>协同</w:t>
      </w:r>
      <w:proofErr w:type="gramEnd"/>
      <w:r>
        <w:rPr>
          <w:rFonts w:ascii="仿宋" w:eastAsia="仿宋" w:hAnsi="仿宋" w:hint="eastAsia"/>
        </w:rPr>
        <w:t>视域下教师家庭教育指导能力框架及培训路径研究</w:t>
      </w:r>
    </w:p>
    <w:p w14:paraId="0C1087A5" w14:textId="7F3B68BC" w:rsidR="001E220C" w:rsidRPr="00C844B5" w:rsidRDefault="00A55875" w:rsidP="001E220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我国义务教育阶段教师工作负担调查研究</w:t>
      </w:r>
    </w:p>
    <w:p w14:paraId="6E571235" w14:textId="32277611" w:rsidR="00AE00D3" w:rsidRPr="00AC2E73" w:rsidRDefault="00A55875" w:rsidP="00AC2E73">
      <w:pPr>
        <w:pStyle w:val="p0"/>
        <w:ind w:left="640" w:firstLineChars="0" w:firstLine="0"/>
        <w:rPr>
          <w:rFonts w:ascii="仿宋" w:eastAsia="仿宋" w:hAnsi="仿宋" w:cs="仿宋_GB2312"/>
          <w:szCs w:val="32"/>
        </w:rPr>
      </w:pPr>
      <w:r w:rsidRPr="005878EC">
        <w:rPr>
          <w:rFonts w:ascii="仿宋" w:eastAsia="仿宋" w:hAnsi="仿宋"/>
        </w:rPr>
        <w:lastRenderedPageBreak/>
        <w:t>2</w:t>
      </w:r>
      <w:r w:rsidR="005878EC" w:rsidRPr="005878EC">
        <w:rPr>
          <w:rFonts w:ascii="仿宋" w:eastAsia="仿宋" w:hAnsi="仿宋" w:hint="default"/>
        </w:rPr>
        <w:t>0</w:t>
      </w:r>
      <w:r w:rsidRPr="005878EC">
        <w:rPr>
          <w:rFonts w:ascii="仿宋" w:eastAsia="仿宋" w:hAnsi="仿宋"/>
        </w:rPr>
        <w:t>.</w:t>
      </w:r>
      <w:r w:rsidRPr="005878EC">
        <w:rPr>
          <w:rFonts w:ascii="仿宋" w:eastAsia="仿宋" w:hAnsi="仿宋" w:cs="仿宋_GB2312"/>
          <w:szCs w:val="32"/>
        </w:rPr>
        <w:t>多空间融合视角下的高质量乡村教师队伍建设研究</w:t>
      </w:r>
      <w:bookmarkStart w:id="0" w:name="_GoBack"/>
      <w:bookmarkEnd w:id="0"/>
    </w:p>
    <w:sectPr w:rsidR="00AE00D3" w:rsidRPr="00AC2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6E66" w14:textId="77777777" w:rsidR="00B94671" w:rsidRDefault="00B94671" w:rsidP="001E220C">
      <w:pPr>
        <w:spacing w:line="240" w:lineRule="auto"/>
        <w:ind w:firstLine="640"/>
      </w:pPr>
      <w:r>
        <w:separator/>
      </w:r>
    </w:p>
  </w:endnote>
  <w:endnote w:type="continuationSeparator" w:id="0">
    <w:p w14:paraId="4CA3AE51" w14:textId="77777777" w:rsidR="00B94671" w:rsidRDefault="00B94671" w:rsidP="001E220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AB82" w14:textId="77777777" w:rsidR="001E220C" w:rsidRDefault="001E220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1817" w14:textId="77777777" w:rsidR="001E220C" w:rsidRDefault="001E220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ED6B" w14:textId="77777777" w:rsidR="001E220C" w:rsidRDefault="001E220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4D9A2" w14:textId="77777777" w:rsidR="00B94671" w:rsidRDefault="00B94671" w:rsidP="001E220C">
      <w:pPr>
        <w:spacing w:line="240" w:lineRule="auto"/>
        <w:ind w:firstLine="640"/>
      </w:pPr>
      <w:r>
        <w:separator/>
      </w:r>
    </w:p>
  </w:footnote>
  <w:footnote w:type="continuationSeparator" w:id="0">
    <w:p w14:paraId="71136FCA" w14:textId="77777777" w:rsidR="00B94671" w:rsidRDefault="00B94671" w:rsidP="001E220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D82E" w14:textId="77777777" w:rsidR="001E220C" w:rsidRDefault="001E220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6DB7" w14:textId="77777777" w:rsidR="001E220C" w:rsidRDefault="001E220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FC0E" w14:textId="77777777" w:rsidR="001E220C" w:rsidRDefault="001E220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9BA"/>
    <w:multiLevelType w:val="hybridMultilevel"/>
    <w:tmpl w:val="E274207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2B57D7C"/>
    <w:multiLevelType w:val="hybridMultilevel"/>
    <w:tmpl w:val="A55ADE1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1A76186"/>
    <w:multiLevelType w:val="hybridMultilevel"/>
    <w:tmpl w:val="A55ADE1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A6346B7"/>
    <w:multiLevelType w:val="hybridMultilevel"/>
    <w:tmpl w:val="A55ADE1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2E357F8"/>
    <w:multiLevelType w:val="hybridMultilevel"/>
    <w:tmpl w:val="32206A72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3"/>
    <w:rsid w:val="001E220C"/>
    <w:rsid w:val="003E7BE5"/>
    <w:rsid w:val="004F4765"/>
    <w:rsid w:val="00544822"/>
    <w:rsid w:val="00557DFD"/>
    <w:rsid w:val="005878EC"/>
    <w:rsid w:val="009D6C93"/>
    <w:rsid w:val="00A55875"/>
    <w:rsid w:val="00AC2E73"/>
    <w:rsid w:val="00AE00D3"/>
    <w:rsid w:val="00B94671"/>
    <w:rsid w:val="00C844B5"/>
    <w:rsid w:val="00E309C1"/>
    <w:rsid w:val="00EC5BBE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2D55D"/>
  <w15:chartTrackingRefBased/>
  <w15:docId w15:val="{D0961D32-2E3F-4111-BE74-248D67B0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D3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E00D3"/>
    <w:pPr>
      <w:widowControl/>
    </w:pPr>
    <w:rPr>
      <w:rFonts w:hint="eastAsia"/>
      <w:szCs w:val="20"/>
    </w:rPr>
  </w:style>
  <w:style w:type="paragraph" w:styleId="a3">
    <w:name w:val="header"/>
    <w:basedOn w:val="a"/>
    <w:link w:val="a4"/>
    <w:uiPriority w:val="99"/>
    <w:unhideWhenUsed/>
    <w:rsid w:val="001E220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20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20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20C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E220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7</cp:revision>
  <dcterms:created xsi:type="dcterms:W3CDTF">2021-04-29T01:00:00Z</dcterms:created>
  <dcterms:modified xsi:type="dcterms:W3CDTF">2021-04-29T02:07:00Z</dcterms:modified>
</cp:coreProperties>
</file>